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AA24" w14:textId="77777777" w:rsidR="006E7161" w:rsidRPr="00677268" w:rsidRDefault="006E7161" w:rsidP="0077519B">
      <w:pPr>
        <w:pStyle w:val="little"/>
        <w:spacing w:line="240" w:lineRule="auto"/>
        <w:outlineLvl w:val="1"/>
        <w:rPr>
          <w:color w:val="000000" w:themeColor="text1"/>
        </w:rPr>
      </w:pPr>
      <w:bookmarkStart w:id="0" w:name="_Toc474021226"/>
      <w:bookmarkStart w:id="1" w:name="_Toc521388449"/>
      <w:r w:rsidRPr="00677268">
        <w:rPr>
          <w:rFonts w:hint="eastAsia"/>
          <w:color w:val="000000" w:themeColor="text1"/>
        </w:rPr>
        <w:t>「情緒行為障礙學生」轉介前介入輔導資料</w:t>
      </w:r>
      <w:r w:rsidR="0077519B">
        <w:rPr>
          <w:rFonts w:hint="eastAsia"/>
          <w:color w:val="000000" w:themeColor="text1"/>
        </w:rPr>
        <w:t>-</w:t>
      </w:r>
      <w:r w:rsidRPr="00677268">
        <w:rPr>
          <w:rFonts w:hint="eastAsia"/>
          <w:color w:val="000000" w:themeColor="text1"/>
        </w:rPr>
        <w:t>導師班級經營策略檢核</w:t>
      </w:r>
      <w:bookmarkEnd w:id="0"/>
      <w:bookmarkEnd w:id="1"/>
    </w:p>
    <w:p w14:paraId="5836026A" w14:textId="77777777" w:rsidR="0077519B" w:rsidRPr="0077519B" w:rsidRDefault="006E7161" w:rsidP="0077519B">
      <w:pPr>
        <w:rPr>
          <w:rFonts w:ascii="標楷體" w:eastAsia="標楷體" w:hAnsi="標楷體"/>
        </w:rPr>
      </w:pPr>
      <w:r w:rsidRPr="0077519B">
        <w:rPr>
          <w:rFonts w:ascii="標楷體" w:eastAsia="標楷體" w:hAnsi="標楷體" w:hint="eastAsia"/>
        </w:rPr>
        <w:t>班級經營策略實施期間：</w:t>
      </w:r>
      <w:r w:rsidRPr="0077519B">
        <w:rPr>
          <w:rFonts w:ascii="標楷體" w:eastAsia="標楷體" w:hAnsi="標楷體" w:hint="eastAsia"/>
          <w:u w:val="single"/>
        </w:rPr>
        <w:t xml:space="preserve"> 　 </w:t>
      </w:r>
      <w:r w:rsidRPr="0077519B">
        <w:rPr>
          <w:rFonts w:ascii="標楷體" w:eastAsia="標楷體" w:hAnsi="標楷體" w:hint="eastAsia"/>
        </w:rPr>
        <w:t>年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月</w:t>
      </w:r>
      <w:r w:rsidR="0077519B" w:rsidRPr="0077519B">
        <w:rPr>
          <w:rFonts w:ascii="標楷體" w:eastAsia="標楷體" w:hAnsi="標楷體" w:hint="eastAsia"/>
        </w:rPr>
        <w:t>____</w:t>
      </w:r>
      <w:r w:rsidRPr="0077519B">
        <w:rPr>
          <w:rFonts w:ascii="標楷體" w:eastAsia="標楷體" w:hAnsi="標楷體" w:hint="eastAsia"/>
        </w:rPr>
        <w:t>日至</w:t>
      </w:r>
      <w:r w:rsidR="00C35BA0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年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月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日</w:t>
      </w:r>
    </w:p>
    <w:p w14:paraId="2B078675" w14:textId="77777777" w:rsidR="006E7161" w:rsidRPr="0077519B" w:rsidRDefault="0077519B" w:rsidP="0077519B">
      <w:pPr>
        <w:rPr>
          <w:rFonts w:ascii="標楷體" w:eastAsia="標楷體" w:hAnsi="標楷體"/>
        </w:rPr>
      </w:pPr>
      <w:r w:rsidRPr="0077519B">
        <w:rPr>
          <w:rFonts w:ascii="標楷體" w:eastAsia="標楷體" w:hAnsi="標楷體" w:hint="eastAsia"/>
        </w:rPr>
        <w:t>填表人：________________</w:t>
      </w:r>
      <w:r w:rsidRPr="0077519B">
        <w:rPr>
          <w:rFonts w:ascii="標楷體" w:eastAsia="標楷體" w:hAnsi="標楷體" w:hint="eastAsia"/>
          <w:szCs w:val="24"/>
        </w:rPr>
        <w:t>（本表由學生導師填寫）</w:t>
      </w:r>
    </w:p>
    <w:p w14:paraId="5ABE0A33" w14:textId="77777777" w:rsidR="0077519B" w:rsidRDefault="006E7161" w:rsidP="0077519B">
      <w:pPr>
        <w:rPr>
          <w:rFonts w:ascii="標楷體" w:eastAsia="標楷體" w:hAnsi="標楷體"/>
        </w:rPr>
      </w:pPr>
      <w:r w:rsidRPr="0077519B">
        <w:rPr>
          <w:rFonts w:ascii="標楷體" w:eastAsia="標楷體" w:hAnsi="標楷體" w:hint="eastAsia"/>
        </w:rPr>
        <w:t>填表日期：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年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月</w:t>
      </w:r>
      <w:r w:rsidR="0077519B" w:rsidRPr="0077519B">
        <w:rPr>
          <w:rFonts w:ascii="標楷體" w:eastAsia="標楷體" w:hAnsi="標楷體" w:hint="eastAsia"/>
        </w:rPr>
        <w:t>___</w:t>
      </w:r>
      <w:r w:rsidRPr="0077519B">
        <w:rPr>
          <w:rFonts w:ascii="標楷體" w:eastAsia="標楷體" w:hAnsi="標楷體" w:hint="eastAsia"/>
        </w:rPr>
        <w:t>日</w:t>
      </w:r>
      <w:r w:rsidR="00063C19" w:rsidRPr="0077519B">
        <w:rPr>
          <w:rFonts w:ascii="標楷體" w:eastAsia="標楷體" w:hAnsi="標楷體" w:hint="eastAsia"/>
        </w:rPr>
        <w:t xml:space="preserve">         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5"/>
        <w:gridCol w:w="811"/>
        <w:gridCol w:w="1547"/>
        <w:gridCol w:w="769"/>
        <w:gridCol w:w="2914"/>
      </w:tblGrid>
      <w:tr w:rsidR="0077519B" w:rsidRPr="00C35BA0" w14:paraId="680110A9" w14:textId="77777777" w:rsidTr="0005636A">
        <w:trPr>
          <w:trHeight w:val="473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79A1C3F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學校</w:t>
            </w:r>
          </w:p>
          <w:p w14:paraId="7E3A6EEE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名稱</w:t>
            </w:r>
          </w:p>
        </w:tc>
        <w:tc>
          <w:tcPr>
            <w:tcW w:w="2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BE9CB2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8E124A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班級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604825" w14:textId="77777777" w:rsidR="0077519B" w:rsidRPr="00C35BA0" w:rsidRDefault="0077519B" w:rsidP="004D7E76">
            <w:pPr>
              <w:spacing w:line="300" w:lineRule="exact"/>
              <w:ind w:rightChars="-33" w:right="-79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BC942D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</w:t>
            </w:r>
          </w:p>
          <w:p w14:paraId="2B8D48EF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9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33B058" w14:textId="77777777" w:rsidR="0077519B" w:rsidRPr="00C35BA0" w:rsidRDefault="0077519B" w:rsidP="0005636A">
            <w:pPr>
              <w:spacing w:line="3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10"/>
        <w:tblW w:w="97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"/>
        <w:gridCol w:w="540"/>
        <w:gridCol w:w="474"/>
        <w:gridCol w:w="476"/>
        <w:gridCol w:w="2831"/>
        <w:gridCol w:w="495"/>
        <w:gridCol w:w="598"/>
        <w:gridCol w:w="485"/>
        <w:gridCol w:w="476"/>
        <w:gridCol w:w="2898"/>
      </w:tblGrid>
      <w:tr w:rsidR="0077519B" w:rsidRPr="00C35BA0" w14:paraId="0AB8B6D3" w14:textId="77777777" w:rsidTr="0005636A">
        <w:trPr>
          <w:cantSplit/>
          <w:trHeight w:val="250"/>
        </w:trPr>
        <w:tc>
          <w:tcPr>
            <w:tcW w:w="526" w:type="dxa"/>
            <w:vMerge w:val="restart"/>
            <w:vAlign w:val="center"/>
          </w:tcPr>
          <w:p w14:paraId="0BE9046E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項目</w:t>
            </w:r>
          </w:p>
        </w:tc>
        <w:tc>
          <w:tcPr>
            <w:tcW w:w="540" w:type="dxa"/>
            <w:vMerge w:val="restart"/>
            <w:vAlign w:val="center"/>
          </w:tcPr>
          <w:p w14:paraId="055BAC0F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實施</w:t>
            </w:r>
          </w:p>
          <w:p w14:paraId="28E4627D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情形</w:t>
            </w:r>
          </w:p>
          <w:p w14:paraId="5CA3213C" w14:textId="77777777" w:rsidR="0077519B" w:rsidRPr="00C35BA0" w:rsidRDefault="0077519B" w:rsidP="0005636A">
            <w:pPr>
              <w:spacing w:line="2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(勾選)</w:t>
            </w:r>
          </w:p>
        </w:tc>
        <w:tc>
          <w:tcPr>
            <w:tcW w:w="950" w:type="dxa"/>
            <w:gridSpan w:val="2"/>
            <w:vAlign w:val="center"/>
          </w:tcPr>
          <w:p w14:paraId="793EF41A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實施成效</w:t>
            </w:r>
          </w:p>
        </w:tc>
        <w:tc>
          <w:tcPr>
            <w:tcW w:w="2831" w:type="dxa"/>
            <w:vMerge w:val="restart"/>
            <w:vAlign w:val="center"/>
          </w:tcPr>
          <w:p w14:paraId="7F278C9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內容</w:t>
            </w:r>
          </w:p>
        </w:tc>
        <w:tc>
          <w:tcPr>
            <w:tcW w:w="495" w:type="dxa"/>
            <w:vMerge w:val="restart"/>
            <w:vAlign w:val="center"/>
          </w:tcPr>
          <w:p w14:paraId="2B4891EF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項目</w:t>
            </w:r>
          </w:p>
        </w:tc>
        <w:tc>
          <w:tcPr>
            <w:tcW w:w="598" w:type="dxa"/>
            <w:vMerge w:val="restart"/>
            <w:vAlign w:val="center"/>
          </w:tcPr>
          <w:p w14:paraId="1A135006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實施</w:t>
            </w:r>
          </w:p>
          <w:p w14:paraId="71F1B39E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情形</w:t>
            </w:r>
          </w:p>
          <w:p w14:paraId="6084B280" w14:textId="77777777" w:rsidR="0077519B" w:rsidRPr="00C35BA0" w:rsidRDefault="0077519B" w:rsidP="0005636A">
            <w:pPr>
              <w:spacing w:line="2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(勾選)</w:t>
            </w:r>
          </w:p>
        </w:tc>
        <w:tc>
          <w:tcPr>
            <w:tcW w:w="961" w:type="dxa"/>
            <w:gridSpan w:val="2"/>
            <w:vAlign w:val="center"/>
          </w:tcPr>
          <w:p w14:paraId="5DC0CD50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實施成效</w:t>
            </w:r>
          </w:p>
        </w:tc>
        <w:tc>
          <w:tcPr>
            <w:tcW w:w="2898" w:type="dxa"/>
            <w:vMerge w:val="restart"/>
            <w:vAlign w:val="center"/>
          </w:tcPr>
          <w:p w14:paraId="489156B8" w14:textId="77777777" w:rsidR="0077519B" w:rsidRPr="00C35BA0" w:rsidRDefault="0077519B" w:rsidP="0005636A">
            <w:pPr>
              <w:spacing w:line="1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內容</w:t>
            </w:r>
          </w:p>
        </w:tc>
      </w:tr>
      <w:tr w:rsidR="0077519B" w:rsidRPr="00C35BA0" w14:paraId="353FB4A4" w14:textId="77777777" w:rsidTr="0005636A">
        <w:trPr>
          <w:cantSplit/>
          <w:trHeight w:val="273"/>
        </w:trPr>
        <w:tc>
          <w:tcPr>
            <w:tcW w:w="526" w:type="dxa"/>
            <w:vMerge/>
          </w:tcPr>
          <w:p w14:paraId="6B4A784B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14:paraId="22F5C591" w14:textId="77777777" w:rsidR="0077519B" w:rsidRPr="00C35BA0" w:rsidRDefault="0077519B" w:rsidP="0005636A">
            <w:pPr>
              <w:spacing w:line="2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49A909F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有</w:t>
            </w:r>
          </w:p>
          <w:p w14:paraId="74EF3A37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</w:t>
            </w:r>
          </w:p>
        </w:tc>
        <w:tc>
          <w:tcPr>
            <w:tcW w:w="476" w:type="dxa"/>
            <w:vAlign w:val="center"/>
          </w:tcPr>
          <w:p w14:paraId="18993DC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成效有限</w:t>
            </w:r>
          </w:p>
        </w:tc>
        <w:tc>
          <w:tcPr>
            <w:tcW w:w="2831" w:type="dxa"/>
            <w:vMerge/>
            <w:vAlign w:val="center"/>
          </w:tcPr>
          <w:p w14:paraId="49E2CCA3" w14:textId="77777777" w:rsidR="0077519B" w:rsidRPr="00C35BA0" w:rsidRDefault="0077519B" w:rsidP="0005636A">
            <w:pPr>
              <w:spacing w:line="200" w:lineRule="exac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95" w:type="dxa"/>
            <w:vMerge/>
            <w:vAlign w:val="center"/>
          </w:tcPr>
          <w:p w14:paraId="1CD1538C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Merge/>
            <w:vAlign w:val="center"/>
          </w:tcPr>
          <w:p w14:paraId="257EDC88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EDF0981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有</w:t>
            </w:r>
          </w:p>
          <w:p w14:paraId="1D7C40E7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</w:t>
            </w:r>
          </w:p>
        </w:tc>
        <w:tc>
          <w:tcPr>
            <w:tcW w:w="476" w:type="dxa"/>
            <w:vAlign w:val="center"/>
          </w:tcPr>
          <w:p w14:paraId="42D2A9BF" w14:textId="77777777" w:rsidR="0077519B" w:rsidRPr="00C35BA0" w:rsidRDefault="0077519B" w:rsidP="0005636A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成效有限</w:t>
            </w:r>
          </w:p>
        </w:tc>
        <w:tc>
          <w:tcPr>
            <w:tcW w:w="2898" w:type="dxa"/>
            <w:vMerge/>
            <w:vAlign w:val="center"/>
          </w:tcPr>
          <w:p w14:paraId="26C6D756" w14:textId="77777777" w:rsidR="0077519B" w:rsidRPr="00C35BA0" w:rsidRDefault="0077519B" w:rsidP="0005636A">
            <w:pPr>
              <w:spacing w:line="1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77519B" w:rsidRPr="00C35BA0" w14:paraId="0A704045" w14:textId="77777777" w:rsidTr="0005636A">
        <w:trPr>
          <w:cantSplit/>
          <w:trHeight w:val="240"/>
        </w:trPr>
        <w:tc>
          <w:tcPr>
            <w:tcW w:w="526" w:type="dxa"/>
            <w:vMerge w:val="restart"/>
            <w:vAlign w:val="center"/>
          </w:tcPr>
          <w:p w14:paraId="6801CC78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ㄧ</w:t>
            </w:r>
          </w:p>
          <w:p w14:paraId="280E1015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3E8BAC1A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建立正向關係</w:t>
            </w:r>
          </w:p>
        </w:tc>
        <w:tc>
          <w:tcPr>
            <w:tcW w:w="540" w:type="dxa"/>
            <w:vAlign w:val="center"/>
          </w:tcPr>
          <w:p w14:paraId="0F563D5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7A7ACDB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432293D" w14:textId="77777777" w:rsidR="0077519B" w:rsidRPr="00C35BA0" w:rsidRDefault="0077519B" w:rsidP="0005636A">
            <w:pPr>
              <w:tabs>
                <w:tab w:val="left" w:pos="3450"/>
              </w:tabs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364E181" w14:textId="77777777" w:rsidR="0077519B" w:rsidRPr="00C35BA0" w:rsidRDefault="0077519B" w:rsidP="0005636A">
            <w:pPr>
              <w:tabs>
                <w:tab w:val="left" w:pos="3450"/>
              </w:tabs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加倍關心、照顧</w:t>
            </w:r>
          </w:p>
        </w:tc>
        <w:tc>
          <w:tcPr>
            <w:tcW w:w="495" w:type="dxa"/>
            <w:vMerge w:val="restart"/>
            <w:vAlign w:val="center"/>
          </w:tcPr>
          <w:p w14:paraId="702BCB41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四</w:t>
            </w:r>
          </w:p>
          <w:p w14:paraId="5B21820F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 xml:space="preserve">、 </w:t>
            </w:r>
          </w:p>
          <w:p w14:paraId="2F87669F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  <w:shd w:val="pct15" w:color="auto" w:fill="FFFFFF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行為管理</w:t>
            </w:r>
          </w:p>
        </w:tc>
        <w:tc>
          <w:tcPr>
            <w:tcW w:w="598" w:type="dxa"/>
            <w:vAlign w:val="center"/>
          </w:tcPr>
          <w:p w14:paraId="7878AE2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48BF4BC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DCA806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0CAE013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確定四目相對後給予指令</w:t>
            </w:r>
          </w:p>
        </w:tc>
      </w:tr>
      <w:tr w:rsidR="0077519B" w:rsidRPr="00C35BA0" w14:paraId="6EC4728F" w14:textId="77777777" w:rsidTr="0005636A">
        <w:trPr>
          <w:cantSplit/>
          <w:trHeight w:val="270"/>
        </w:trPr>
        <w:tc>
          <w:tcPr>
            <w:tcW w:w="526" w:type="dxa"/>
            <w:vMerge/>
          </w:tcPr>
          <w:p w14:paraId="0F5E428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2E2AF60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412C70B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0ECC29E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5F312B1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建立正向自我概念</w:t>
            </w:r>
          </w:p>
        </w:tc>
        <w:tc>
          <w:tcPr>
            <w:tcW w:w="495" w:type="dxa"/>
            <w:vMerge/>
            <w:vAlign w:val="center"/>
          </w:tcPr>
          <w:p w14:paraId="092114B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5523EF5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EA2C8E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6024B5E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41121BE2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預告</w:t>
            </w:r>
          </w:p>
        </w:tc>
      </w:tr>
      <w:tr w:rsidR="0077519B" w:rsidRPr="00C35BA0" w14:paraId="42D55C44" w14:textId="77777777" w:rsidTr="0005636A">
        <w:trPr>
          <w:cantSplit/>
          <w:trHeight w:val="270"/>
        </w:trPr>
        <w:tc>
          <w:tcPr>
            <w:tcW w:w="526" w:type="dxa"/>
            <w:vMerge/>
          </w:tcPr>
          <w:p w14:paraId="016BC06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1DC0EAD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474" w:type="dxa"/>
            <w:vAlign w:val="center"/>
          </w:tcPr>
          <w:p w14:paraId="0CFDEF2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476" w:type="dxa"/>
            <w:vAlign w:val="center"/>
          </w:tcPr>
          <w:p w14:paraId="04CCA797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A4603B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引導同儕支持</w:t>
            </w:r>
          </w:p>
        </w:tc>
        <w:tc>
          <w:tcPr>
            <w:tcW w:w="495" w:type="dxa"/>
            <w:vMerge/>
            <w:vAlign w:val="center"/>
          </w:tcPr>
          <w:p w14:paraId="2B0959F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20CDFA4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1906640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5396220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57634D3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提供選擇機會</w:t>
            </w:r>
          </w:p>
        </w:tc>
      </w:tr>
      <w:tr w:rsidR="0077519B" w:rsidRPr="00C35BA0" w14:paraId="3437A6E0" w14:textId="77777777" w:rsidTr="0005636A">
        <w:trPr>
          <w:cantSplit/>
          <w:trHeight w:val="270"/>
        </w:trPr>
        <w:tc>
          <w:tcPr>
            <w:tcW w:w="526" w:type="dxa"/>
            <w:vMerge/>
          </w:tcPr>
          <w:p w14:paraId="0E417FD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1D1F42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6E8F897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398FD77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F406BD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教導放鬆方法</w:t>
            </w:r>
          </w:p>
        </w:tc>
        <w:tc>
          <w:tcPr>
            <w:tcW w:w="495" w:type="dxa"/>
            <w:vMerge/>
            <w:vAlign w:val="center"/>
          </w:tcPr>
          <w:p w14:paraId="1576C88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08F7318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E336C5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5CF57A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5E63C2D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刺激轉移</w:t>
            </w:r>
          </w:p>
        </w:tc>
      </w:tr>
      <w:tr w:rsidR="0077519B" w:rsidRPr="00C35BA0" w14:paraId="2D645156" w14:textId="77777777" w:rsidTr="0005636A">
        <w:trPr>
          <w:cantSplit/>
          <w:trHeight w:val="70"/>
        </w:trPr>
        <w:tc>
          <w:tcPr>
            <w:tcW w:w="526" w:type="dxa"/>
            <w:vMerge/>
          </w:tcPr>
          <w:p w14:paraId="5609AC4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C21FB0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4EA804F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ED39E99" w14:textId="77777777" w:rsidR="0077519B" w:rsidRPr="00C35BA0" w:rsidRDefault="0077519B" w:rsidP="0005636A">
            <w:pPr>
              <w:tabs>
                <w:tab w:val="left" w:pos="3450"/>
              </w:tabs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7781AC4" w14:textId="77777777" w:rsidR="0077519B" w:rsidRPr="00C35BA0" w:rsidRDefault="0077519B" w:rsidP="0005636A">
            <w:pPr>
              <w:tabs>
                <w:tab w:val="left" w:pos="3450"/>
              </w:tabs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指導問題解決方法</w:t>
            </w:r>
          </w:p>
        </w:tc>
        <w:tc>
          <w:tcPr>
            <w:tcW w:w="495" w:type="dxa"/>
            <w:vMerge/>
            <w:vAlign w:val="center"/>
          </w:tcPr>
          <w:p w14:paraId="15A79A1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59CFF3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19CC7C3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4C65CFD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58EA3E49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建立個別提示系統</w:t>
            </w:r>
          </w:p>
        </w:tc>
      </w:tr>
      <w:tr w:rsidR="0077519B" w:rsidRPr="00C35BA0" w14:paraId="7E70360C" w14:textId="77777777" w:rsidTr="0005636A">
        <w:trPr>
          <w:cantSplit/>
          <w:trHeight w:val="300"/>
        </w:trPr>
        <w:tc>
          <w:tcPr>
            <w:tcW w:w="526" w:type="dxa"/>
            <w:vMerge/>
          </w:tcPr>
          <w:p w14:paraId="7C91096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322F1A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4E9EC00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B39DD9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5F74FF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示範如何與個案相處</w:t>
            </w:r>
          </w:p>
        </w:tc>
        <w:tc>
          <w:tcPr>
            <w:tcW w:w="495" w:type="dxa"/>
            <w:vMerge/>
            <w:vAlign w:val="center"/>
          </w:tcPr>
          <w:p w14:paraId="6BC3633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41C2F0F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6EA299B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EF073A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1991838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建立班規</w:t>
            </w:r>
          </w:p>
        </w:tc>
      </w:tr>
      <w:tr w:rsidR="0077519B" w:rsidRPr="00C35BA0" w14:paraId="7E0777F2" w14:textId="77777777" w:rsidTr="0005636A">
        <w:trPr>
          <w:cantSplit/>
          <w:trHeight w:val="300"/>
        </w:trPr>
        <w:tc>
          <w:tcPr>
            <w:tcW w:w="526" w:type="dxa"/>
            <w:vMerge/>
          </w:tcPr>
          <w:p w14:paraId="31D6604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83919B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119BDCE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376E4A3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32DFCB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95" w:type="dxa"/>
            <w:vMerge/>
            <w:vAlign w:val="center"/>
          </w:tcPr>
          <w:p w14:paraId="36448E2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7F0D9B2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4805D0C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2264EC3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32A84FB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忽視─提示規則─讚美</w:t>
            </w:r>
          </w:p>
        </w:tc>
      </w:tr>
      <w:tr w:rsidR="0077519B" w:rsidRPr="00C35BA0" w14:paraId="797B0A2E" w14:textId="77777777" w:rsidTr="0005636A">
        <w:trPr>
          <w:cantSplit/>
          <w:trHeight w:val="50"/>
        </w:trPr>
        <w:tc>
          <w:tcPr>
            <w:tcW w:w="526" w:type="dxa"/>
            <w:vMerge/>
            <w:tcBorders>
              <w:bottom w:val="single" w:sz="4" w:space="0" w:color="auto"/>
            </w:tcBorders>
          </w:tcPr>
          <w:p w14:paraId="7F9175E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A64E37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5B77A0F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7667E1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20117B2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95" w:type="dxa"/>
            <w:vMerge/>
            <w:vAlign w:val="center"/>
          </w:tcPr>
          <w:p w14:paraId="0EF6D67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2E8F568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4BF80A3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5AD5D51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6E1A4C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代幣制度、增強系統</w:t>
            </w:r>
          </w:p>
        </w:tc>
      </w:tr>
      <w:tr w:rsidR="0077519B" w:rsidRPr="00C35BA0" w14:paraId="5805C26B" w14:textId="77777777" w:rsidTr="0005636A">
        <w:trPr>
          <w:cantSplit/>
          <w:trHeight w:val="120"/>
        </w:trPr>
        <w:tc>
          <w:tcPr>
            <w:tcW w:w="526" w:type="dxa"/>
            <w:vMerge w:val="restart"/>
            <w:tcBorders>
              <w:top w:val="single" w:sz="4" w:space="0" w:color="auto"/>
            </w:tcBorders>
            <w:vAlign w:val="center"/>
          </w:tcPr>
          <w:p w14:paraId="00428724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二</w:t>
            </w:r>
          </w:p>
          <w:p w14:paraId="1347304B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2D147A46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教室環境調整</w:t>
            </w:r>
          </w:p>
        </w:tc>
        <w:tc>
          <w:tcPr>
            <w:tcW w:w="540" w:type="dxa"/>
            <w:vAlign w:val="center"/>
          </w:tcPr>
          <w:p w14:paraId="05A3AD2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73364F1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58404DD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4BB42E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安排有利座位</w:t>
            </w:r>
          </w:p>
        </w:tc>
        <w:tc>
          <w:tcPr>
            <w:tcW w:w="495" w:type="dxa"/>
            <w:vMerge/>
            <w:vAlign w:val="center"/>
          </w:tcPr>
          <w:p w14:paraId="0F02E06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7C68922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2BB08B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C49BFD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452D01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教導製作備忘錄</w:t>
            </w:r>
          </w:p>
        </w:tc>
      </w:tr>
      <w:tr w:rsidR="0077519B" w:rsidRPr="00C35BA0" w14:paraId="1F4DDD3D" w14:textId="77777777" w:rsidTr="0005636A">
        <w:trPr>
          <w:cantSplit/>
          <w:trHeight w:val="150"/>
        </w:trPr>
        <w:tc>
          <w:tcPr>
            <w:tcW w:w="526" w:type="dxa"/>
            <w:vMerge/>
          </w:tcPr>
          <w:p w14:paraId="7000685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AAF0FB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08FBD2E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FD6AA7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956095F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教室佈置單純、簡單</w:t>
            </w:r>
          </w:p>
        </w:tc>
        <w:tc>
          <w:tcPr>
            <w:tcW w:w="495" w:type="dxa"/>
            <w:vMerge/>
            <w:vAlign w:val="center"/>
          </w:tcPr>
          <w:p w14:paraId="64B2443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25EF255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6277E85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D1885B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0CE242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暫時隔離</w:t>
            </w:r>
          </w:p>
        </w:tc>
      </w:tr>
      <w:tr w:rsidR="0077519B" w:rsidRPr="00C35BA0" w14:paraId="2037730E" w14:textId="77777777" w:rsidTr="0005636A">
        <w:trPr>
          <w:cantSplit/>
          <w:trHeight w:val="195"/>
        </w:trPr>
        <w:tc>
          <w:tcPr>
            <w:tcW w:w="526" w:type="dxa"/>
            <w:vMerge/>
          </w:tcPr>
          <w:p w14:paraId="092D245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23D6B88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7F72C87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718290B7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38F6C1E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張貼行為步驟提示卡</w:t>
            </w:r>
          </w:p>
        </w:tc>
        <w:tc>
          <w:tcPr>
            <w:tcW w:w="495" w:type="dxa"/>
            <w:vMerge/>
            <w:vAlign w:val="center"/>
          </w:tcPr>
          <w:p w14:paraId="6D7A8E4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11B0B97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43C8FB1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055F69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4CE249D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行為契約</w:t>
            </w:r>
          </w:p>
        </w:tc>
      </w:tr>
      <w:tr w:rsidR="0077519B" w:rsidRPr="00C35BA0" w14:paraId="5EF7F66D" w14:textId="77777777" w:rsidTr="0005636A">
        <w:trPr>
          <w:cantSplit/>
          <w:trHeight w:val="312"/>
        </w:trPr>
        <w:tc>
          <w:tcPr>
            <w:tcW w:w="526" w:type="dxa"/>
            <w:vMerge/>
          </w:tcPr>
          <w:p w14:paraId="0A45B18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2EB8994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7ADC2D3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BBEEE8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16D13AD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設置隔離區</w:t>
            </w:r>
          </w:p>
        </w:tc>
        <w:tc>
          <w:tcPr>
            <w:tcW w:w="495" w:type="dxa"/>
            <w:vMerge/>
            <w:vAlign w:val="center"/>
          </w:tcPr>
          <w:p w14:paraId="73CBDBF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6EC28EF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38F3535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9D1716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2F81765" w14:textId="77777777" w:rsidR="0077519B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指導如何溝通</w:t>
            </w:r>
          </w:p>
          <w:p w14:paraId="22A6402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自我負面情緒</w:t>
            </w:r>
          </w:p>
        </w:tc>
      </w:tr>
      <w:tr w:rsidR="0077519B" w:rsidRPr="00C35BA0" w14:paraId="64AAFE48" w14:textId="77777777" w:rsidTr="0005636A">
        <w:trPr>
          <w:cantSplit/>
          <w:trHeight w:val="312"/>
        </w:trPr>
        <w:tc>
          <w:tcPr>
            <w:tcW w:w="526" w:type="dxa"/>
            <w:vMerge/>
            <w:tcBorders>
              <w:bottom w:val="single" w:sz="4" w:space="0" w:color="auto"/>
            </w:tcBorders>
          </w:tcPr>
          <w:p w14:paraId="69B5A0C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7E571F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3853019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371532D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0D90C43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63C19">
              <w:rPr>
                <w:rFonts w:ascii="標楷體" w:eastAsia="標楷體" w:hAnsi="標楷體" w:hint="eastAsia"/>
                <w:color w:val="000000" w:themeColor="text1"/>
                <w:szCs w:val="24"/>
              </w:rPr>
              <w:t>設置個別學習區</w:t>
            </w:r>
          </w:p>
        </w:tc>
        <w:tc>
          <w:tcPr>
            <w:tcW w:w="495" w:type="dxa"/>
            <w:vMerge/>
            <w:vAlign w:val="center"/>
          </w:tcPr>
          <w:p w14:paraId="05C3FD7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4ADED03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60E7751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A85129C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4E27B72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指導負責任</w:t>
            </w:r>
          </w:p>
        </w:tc>
      </w:tr>
      <w:tr w:rsidR="0077519B" w:rsidRPr="00C35BA0" w14:paraId="1DB40E65" w14:textId="77777777" w:rsidTr="0005636A">
        <w:trPr>
          <w:cantSplit/>
          <w:trHeight w:val="195"/>
        </w:trPr>
        <w:tc>
          <w:tcPr>
            <w:tcW w:w="526" w:type="dxa"/>
            <w:vMerge w:val="restart"/>
            <w:tcBorders>
              <w:top w:val="single" w:sz="4" w:space="0" w:color="auto"/>
            </w:tcBorders>
            <w:vAlign w:val="center"/>
          </w:tcPr>
          <w:p w14:paraId="0EE9EE32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三</w:t>
            </w:r>
          </w:p>
          <w:p w14:paraId="3F63A611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6CE6B2F7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有效教學</w:t>
            </w:r>
          </w:p>
        </w:tc>
        <w:tc>
          <w:tcPr>
            <w:tcW w:w="540" w:type="dxa"/>
            <w:vAlign w:val="center"/>
          </w:tcPr>
          <w:p w14:paraId="696C90E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05010D8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4717CD8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0CF1AC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依日課表上課</w:t>
            </w:r>
          </w:p>
        </w:tc>
        <w:tc>
          <w:tcPr>
            <w:tcW w:w="495" w:type="dxa"/>
            <w:vMerge/>
            <w:vAlign w:val="center"/>
          </w:tcPr>
          <w:p w14:paraId="0443E40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3B8F5A79" w14:textId="77777777" w:rsidR="0077519B" w:rsidRPr="00C35BA0" w:rsidRDefault="0077519B" w:rsidP="0005636A">
            <w:pPr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58EB8D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4F54C9C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02CD6BF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小組制約、額外加分</w:t>
            </w:r>
          </w:p>
        </w:tc>
      </w:tr>
      <w:tr w:rsidR="0077519B" w:rsidRPr="00C35BA0" w14:paraId="50E4DEDC" w14:textId="77777777" w:rsidTr="0005636A">
        <w:trPr>
          <w:cantSplit/>
          <w:trHeight w:val="180"/>
        </w:trPr>
        <w:tc>
          <w:tcPr>
            <w:tcW w:w="526" w:type="dxa"/>
            <w:vMerge/>
          </w:tcPr>
          <w:p w14:paraId="1F98F17E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9752D1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2F50902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40B7AB4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132544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依固定步驟上課</w:t>
            </w:r>
          </w:p>
        </w:tc>
        <w:tc>
          <w:tcPr>
            <w:tcW w:w="495" w:type="dxa"/>
            <w:vMerge/>
            <w:vAlign w:val="center"/>
          </w:tcPr>
          <w:p w14:paraId="62D7017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6D5F8FB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61836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9FEAE81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A79775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堅持對行為的要求及獎懲</w:t>
            </w:r>
          </w:p>
        </w:tc>
      </w:tr>
      <w:tr w:rsidR="0077519B" w:rsidRPr="00C35BA0" w14:paraId="1B092C5F" w14:textId="77777777" w:rsidTr="0005636A">
        <w:trPr>
          <w:cantSplit/>
          <w:trHeight w:val="312"/>
        </w:trPr>
        <w:tc>
          <w:tcPr>
            <w:tcW w:w="526" w:type="dxa"/>
            <w:vMerge/>
            <w:vAlign w:val="center"/>
          </w:tcPr>
          <w:p w14:paraId="774680F9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6CED59A" w14:textId="77777777" w:rsidR="0077519B" w:rsidRPr="00C35BA0" w:rsidRDefault="0077519B" w:rsidP="0005636A">
            <w:pPr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27E56C9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7845339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1A796E2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使用有趣的教學道具、方式</w:t>
            </w:r>
          </w:p>
        </w:tc>
        <w:tc>
          <w:tcPr>
            <w:tcW w:w="495" w:type="dxa"/>
            <w:vMerge/>
            <w:vAlign w:val="center"/>
          </w:tcPr>
          <w:p w14:paraId="3F847E3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58EB54A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71B85D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5EAC759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2AEE824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頻繁、立即的回饋</w:t>
            </w:r>
          </w:p>
        </w:tc>
      </w:tr>
      <w:tr w:rsidR="0077519B" w:rsidRPr="00C35BA0" w14:paraId="6267AFBA" w14:textId="77777777" w:rsidTr="0005636A">
        <w:trPr>
          <w:cantSplit/>
          <w:trHeight w:val="312"/>
        </w:trPr>
        <w:tc>
          <w:tcPr>
            <w:tcW w:w="526" w:type="dxa"/>
            <w:vMerge/>
          </w:tcPr>
          <w:p w14:paraId="49F80A0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BA5C6B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31C57DA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07320D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BC01E3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教學間穿插多種活動</w:t>
            </w:r>
          </w:p>
        </w:tc>
        <w:tc>
          <w:tcPr>
            <w:tcW w:w="495" w:type="dxa"/>
            <w:vMerge/>
            <w:vAlign w:val="center"/>
          </w:tcPr>
          <w:p w14:paraId="745407B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56B8AD5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5DF469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1A4C49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09176AC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頻繁提示工作任務為何</w:t>
            </w:r>
          </w:p>
        </w:tc>
      </w:tr>
      <w:tr w:rsidR="0077519B" w:rsidRPr="00C35BA0" w14:paraId="189F4609" w14:textId="77777777" w:rsidTr="0005636A">
        <w:trPr>
          <w:cantSplit/>
          <w:trHeight w:val="345"/>
        </w:trPr>
        <w:tc>
          <w:tcPr>
            <w:tcW w:w="526" w:type="dxa"/>
            <w:vMerge/>
          </w:tcPr>
          <w:p w14:paraId="3ECD5A3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70A120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08622C3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94666F6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CE8BB5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安排同儕小老師</w:t>
            </w:r>
          </w:p>
        </w:tc>
        <w:tc>
          <w:tcPr>
            <w:tcW w:w="495" w:type="dxa"/>
            <w:vMerge/>
            <w:vAlign w:val="center"/>
          </w:tcPr>
          <w:p w14:paraId="6766E4F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716BEAE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42022D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FE69542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7BF8F36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申請小團體輔導</w:t>
            </w:r>
          </w:p>
        </w:tc>
      </w:tr>
      <w:tr w:rsidR="0077519B" w:rsidRPr="00C35BA0" w14:paraId="36E0E797" w14:textId="77777777" w:rsidTr="0005636A">
        <w:trPr>
          <w:cantSplit/>
          <w:trHeight w:val="210"/>
        </w:trPr>
        <w:tc>
          <w:tcPr>
            <w:tcW w:w="526" w:type="dxa"/>
            <w:vMerge/>
          </w:tcPr>
          <w:p w14:paraId="314E8BF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2D5CE55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5FD612B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297E7F8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08AADC81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調整作業的質/量或方式</w:t>
            </w:r>
          </w:p>
        </w:tc>
        <w:tc>
          <w:tcPr>
            <w:tcW w:w="495" w:type="dxa"/>
            <w:vMerge/>
            <w:vAlign w:val="center"/>
          </w:tcPr>
          <w:p w14:paraId="1DD9F85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4E17D86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3D68C6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8D4940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E406148" w14:textId="77777777" w:rsidR="0077519B" w:rsidRPr="00C35BA0" w:rsidRDefault="0077519B" w:rsidP="0005636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允許在不干擾上課的情況下暫時不參與學習</w:t>
            </w:r>
          </w:p>
        </w:tc>
      </w:tr>
      <w:tr w:rsidR="0077519B" w:rsidRPr="00C35BA0" w14:paraId="3CFF77C5" w14:textId="77777777" w:rsidTr="0005636A">
        <w:trPr>
          <w:cantSplit/>
          <w:trHeight w:val="390"/>
        </w:trPr>
        <w:tc>
          <w:tcPr>
            <w:tcW w:w="526" w:type="dxa"/>
            <w:vMerge/>
          </w:tcPr>
          <w:p w14:paraId="6D215D00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3F9BE5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0F07D45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A68F08E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6E15C3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調整評量方式</w:t>
            </w:r>
          </w:p>
        </w:tc>
        <w:tc>
          <w:tcPr>
            <w:tcW w:w="495" w:type="dxa"/>
            <w:vMerge w:val="restart"/>
            <w:vAlign w:val="center"/>
          </w:tcPr>
          <w:p w14:paraId="6E9B81A5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五</w:t>
            </w:r>
          </w:p>
          <w:p w14:paraId="5EC984B6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、</w:t>
            </w:r>
          </w:p>
          <w:p w14:paraId="73F51800" w14:textId="77777777" w:rsidR="0077519B" w:rsidRPr="00C35BA0" w:rsidRDefault="0077519B" w:rsidP="000563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親職教育</w:t>
            </w:r>
          </w:p>
        </w:tc>
        <w:tc>
          <w:tcPr>
            <w:tcW w:w="598" w:type="dxa"/>
            <w:vAlign w:val="center"/>
          </w:tcPr>
          <w:p w14:paraId="1CA6A8B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40A26F5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3295F256" w14:textId="77777777" w:rsidR="0077519B" w:rsidRPr="00C35BA0" w:rsidRDefault="0077519B" w:rsidP="0005636A">
            <w:pPr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3D7E9AA5" w14:textId="77777777" w:rsidR="0077519B" w:rsidRPr="00C35BA0" w:rsidRDefault="0077519B" w:rsidP="0005636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提供教養策略</w:t>
            </w:r>
          </w:p>
        </w:tc>
      </w:tr>
      <w:tr w:rsidR="0077519B" w:rsidRPr="00C35BA0" w14:paraId="2E315AEE" w14:textId="77777777" w:rsidTr="0005636A">
        <w:trPr>
          <w:cantSplit/>
          <w:trHeight w:val="70"/>
        </w:trPr>
        <w:tc>
          <w:tcPr>
            <w:tcW w:w="526" w:type="dxa"/>
            <w:vMerge/>
          </w:tcPr>
          <w:p w14:paraId="2FA2938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B01E55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62C8829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4146ACFA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4F66CFA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作業切割成數個小部分完成</w:t>
            </w:r>
          </w:p>
        </w:tc>
        <w:tc>
          <w:tcPr>
            <w:tcW w:w="495" w:type="dxa"/>
            <w:vMerge/>
            <w:vAlign w:val="center"/>
          </w:tcPr>
          <w:p w14:paraId="36393B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4CBB8E3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24ACB0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A5B0A6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31ABFDB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提供相關資訊</w:t>
            </w:r>
          </w:p>
        </w:tc>
      </w:tr>
      <w:tr w:rsidR="0077519B" w:rsidRPr="00C35BA0" w14:paraId="7D1CF838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367A233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6A4FAA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022F8E3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756F8F6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3DD177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指導學習方法、學習策略</w:t>
            </w:r>
          </w:p>
        </w:tc>
        <w:tc>
          <w:tcPr>
            <w:tcW w:w="495" w:type="dxa"/>
            <w:vMerge/>
            <w:vAlign w:val="center"/>
          </w:tcPr>
          <w:p w14:paraId="63DA3813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45A616C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0FC5B7E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F2BDA7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406851F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請家長瞭解</w:t>
            </w: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個案</w:t>
            </w: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學校生活</w:t>
            </w:r>
          </w:p>
        </w:tc>
      </w:tr>
      <w:tr w:rsidR="0077519B" w:rsidRPr="00C35BA0" w14:paraId="6AC7453F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5B6B82D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6874DB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4FBE517B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348C542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9C44C32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額外鼓勵</w:t>
            </w:r>
          </w:p>
        </w:tc>
        <w:tc>
          <w:tcPr>
            <w:tcW w:w="495" w:type="dxa"/>
            <w:vMerge/>
            <w:vAlign w:val="center"/>
          </w:tcPr>
          <w:p w14:paraId="6AABDE1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5E7541CC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36A1696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7F14C6A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6F0D42C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持續、固定與父母溝通</w:t>
            </w:r>
          </w:p>
        </w:tc>
      </w:tr>
      <w:tr w:rsidR="0077519B" w:rsidRPr="00C35BA0" w14:paraId="060DF750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79B87F3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5F6430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4375D40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A54201C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860868C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合作學習</w:t>
            </w:r>
          </w:p>
        </w:tc>
        <w:tc>
          <w:tcPr>
            <w:tcW w:w="495" w:type="dxa"/>
            <w:vMerge/>
            <w:vAlign w:val="center"/>
          </w:tcPr>
          <w:p w14:paraId="1A16816D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6C7000E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1FDF4A47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4314DA6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027CBA91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建議家長對</w:t>
            </w:r>
            <w:r w:rsidRPr="00C35BA0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個案</w:t>
            </w: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行為管理</w:t>
            </w:r>
          </w:p>
        </w:tc>
      </w:tr>
      <w:tr w:rsidR="0077519B" w:rsidRPr="00C35BA0" w14:paraId="3D550D8F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60D5791A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893BE6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56FC06BA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D9AE5EA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A72FB6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標記重點</w:t>
            </w:r>
          </w:p>
        </w:tc>
        <w:tc>
          <w:tcPr>
            <w:tcW w:w="495" w:type="dxa"/>
            <w:vMerge/>
            <w:vAlign w:val="center"/>
          </w:tcPr>
          <w:p w14:paraId="08237D8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5492849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13F5A70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216131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33E6EE69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建議家長尋求醫療評估是否需要服藥</w:t>
            </w:r>
          </w:p>
        </w:tc>
      </w:tr>
      <w:tr w:rsidR="0077519B" w:rsidRPr="00C35BA0" w14:paraId="362F8DFC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02F5F18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03EB17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7029EBC8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13473D30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F0312B6" w14:textId="77777777" w:rsidR="0077519B" w:rsidRPr="00C35BA0" w:rsidRDefault="0077519B" w:rsidP="0005636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電腦輸入文字取代書寫</w:t>
            </w:r>
          </w:p>
        </w:tc>
        <w:tc>
          <w:tcPr>
            <w:tcW w:w="495" w:type="dxa"/>
            <w:vMerge/>
            <w:vAlign w:val="center"/>
          </w:tcPr>
          <w:p w14:paraId="23F19368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05B0B49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670D5E25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06E1A85B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1A0468A7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77519B" w:rsidRPr="00C35BA0" w14:paraId="75F99931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5966C2A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64767A6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0C602E5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0DF5E3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42DE879" w14:textId="77777777" w:rsidR="0077519B" w:rsidRPr="00C35BA0" w:rsidRDefault="0077519B" w:rsidP="0005636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尋找校內資源協助指導（如資源班、愛心媽媽）</w:t>
            </w:r>
          </w:p>
        </w:tc>
        <w:tc>
          <w:tcPr>
            <w:tcW w:w="495" w:type="dxa"/>
            <w:vMerge/>
            <w:vAlign w:val="center"/>
          </w:tcPr>
          <w:p w14:paraId="203C6644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482BFF5E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5AF0899F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58DC75BF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1C9E0A30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77519B" w:rsidRPr="00C35BA0" w14:paraId="1115E241" w14:textId="77777777" w:rsidTr="0005636A">
        <w:trPr>
          <w:cantSplit/>
          <w:trHeight w:val="330"/>
        </w:trPr>
        <w:tc>
          <w:tcPr>
            <w:tcW w:w="526" w:type="dxa"/>
            <w:vMerge/>
          </w:tcPr>
          <w:p w14:paraId="0376F121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050D29ED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Align w:val="center"/>
          </w:tcPr>
          <w:p w14:paraId="650E1FA5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69E0DFC5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2F578CE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35BA0">
              <w:rPr>
                <w:rFonts w:ascii="標楷體" w:eastAsia="標楷體" w:hAnsi="標楷體" w:hint="eastAsia"/>
                <w:color w:val="000000" w:themeColor="text1"/>
                <w:szCs w:val="24"/>
              </w:rPr>
              <w:t>額外補救教學</w:t>
            </w:r>
          </w:p>
        </w:tc>
        <w:tc>
          <w:tcPr>
            <w:tcW w:w="495" w:type="dxa"/>
            <w:vMerge/>
            <w:vAlign w:val="center"/>
          </w:tcPr>
          <w:p w14:paraId="4E287AC9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598" w:type="dxa"/>
            <w:vAlign w:val="center"/>
          </w:tcPr>
          <w:p w14:paraId="01FB45EB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85" w:type="dxa"/>
            <w:vAlign w:val="center"/>
          </w:tcPr>
          <w:p w14:paraId="1FB5F422" w14:textId="77777777" w:rsidR="0077519B" w:rsidRPr="00C35BA0" w:rsidRDefault="0077519B" w:rsidP="0005636A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76" w:type="dxa"/>
            <w:vAlign w:val="center"/>
          </w:tcPr>
          <w:p w14:paraId="226372D4" w14:textId="77777777" w:rsidR="0077519B" w:rsidRPr="00C35BA0" w:rsidRDefault="0077519B" w:rsidP="0005636A">
            <w:pPr>
              <w:spacing w:line="0" w:lineRule="atLeast"/>
              <w:jc w:val="righ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vAlign w:val="center"/>
          </w:tcPr>
          <w:p w14:paraId="5C38FB84" w14:textId="77777777" w:rsidR="0077519B" w:rsidRPr="00C35BA0" w:rsidRDefault="0077519B" w:rsidP="0005636A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p w14:paraId="0F958F4A" w14:textId="77777777" w:rsidR="0077519B" w:rsidRDefault="0077519B" w:rsidP="0077519B"/>
    <w:sectPr w:rsidR="0077519B" w:rsidSect="00C5205B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397" w:gutter="0"/>
      <w:pgNumType w:start="1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C9BAE" w14:textId="77777777" w:rsidR="00E444B4" w:rsidRDefault="00E444B4" w:rsidP="000B5B02">
      <w:r>
        <w:separator/>
      </w:r>
    </w:p>
  </w:endnote>
  <w:endnote w:type="continuationSeparator" w:id="0">
    <w:p w14:paraId="1B5585FF" w14:textId="77777777" w:rsidR="00E444B4" w:rsidRDefault="00E444B4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61AF" w14:textId="77777777" w:rsidR="00DD7598" w:rsidRDefault="00876709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18F3518A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21735"/>
      <w:docPartObj>
        <w:docPartGallery w:val="Page Numbers (Bottom of Page)"/>
        <w:docPartUnique/>
      </w:docPartObj>
    </w:sdtPr>
    <w:sdtContent>
      <w:p w14:paraId="031F9AE4" w14:textId="615476FF" w:rsidR="00C5205B" w:rsidRDefault="00C520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6732677" w14:textId="46429374" w:rsidR="00DD7598" w:rsidRDefault="00DD7598" w:rsidP="002B057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53F6" w14:textId="77777777" w:rsidR="00E444B4" w:rsidRDefault="00E444B4" w:rsidP="000B5B02">
      <w:r>
        <w:separator/>
      </w:r>
    </w:p>
  </w:footnote>
  <w:footnote w:type="continuationSeparator" w:id="0">
    <w:p w14:paraId="18E645D4" w14:textId="77777777" w:rsidR="00E444B4" w:rsidRDefault="00E444B4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342FA" w14:textId="23826C8B" w:rsidR="00EB6E51" w:rsidRPr="00525044" w:rsidRDefault="00EB6E51" w:rsidP="00525044">
    <w:pPr>
      <w:pStyle w:val="a3"/>
      <w:jc w:val="right"/>
    </w:pPr>
    <w:r w:rsidRPr="00525044">
      <w:rPr>
        <w:rFonts w:ascii="標楷體" w:eastAsia="標楷體" w:hAnsi="標楷體" w:hint="eastAsia"/>
        <w:color w:val="000000" w:themeColor="text1"/>
      </w:rPr>
      <w:t>G</w:t>
    </w:r>
    <w:r w:rsidRPr="00525044">
      <w:rPr>
        <w:rFonts w:ascii="標楷體" w:eastAsia="標楷體" w:hAnsi="標楷體"/>
        <w:color w:val="000000" w:themeColor="text1"/>
      </w:rPr>
      <w:t>2</w:t>
    </w:r>
    <w:r w:rsidR="00D91992" w:rsidRPr="00525044">
      <w:rPr>
        <w:rFonts w:ascii="標楷體" w:eastAsia="標楷體" w:hAnsi="標楷體" w:hint="eastAsia"/>
        <w:color w:val="000000" w:themeColor="text1"/>
      </w:rPr>
      <w:t>-2</w:t>
    </w:r>
    <w:r w:rsidR="00525044" w:rsidRPr="00525044">
      <w:rPr>
        <w:rFonts w:ascii="標楷體" w:eastAsia="標楷體" w:hAnsi="標楷體" w:hint="eastAsia"/>
        <w:color w:val="000000" w:themeColor="text1"/>
      </w:rPr>
      <w:t>情障類</w:t>
    </w:r>
    <w:r w:rsidR="00513BC3">
      <w:rPr>
        <w:rFonts w:ascii="標楷體" w:eastAsia="標楷體" w:hAnsi="標楷體" w:hint="eastAsia"/>
        <w:color w:val="000000" w:themeColor="text1"/>
      </w:rPr>
      <w:t>轉介前介入</w:t>
    </w:r>
    <w:r w:rsidR="00525044">
      <w:rPr>
        <w:rFonts w:ascii="標楷體" w:eastAsia="標楷體" w:hAnsi="標楷體" w:hint="eastAsia"/>
        <w:color w:val="000000" w:themeColor="text1"/>
      </w:rPr>
      <w:t>(班級經營策略</w:t>
    </w:r>
    <w:r w:rsidR="002B41A3">
      <w:rPr>
        <w:rFonts w:ascii="標楷體" w:eastAsia="標楷體" w:hAnsi="標楷體" w:hint="eastAsia"/>
        <w:color w:val="000000" w:themeColor="text1"/>
      </w:rPr>
      <w:t>檢核</w:t>
    </w:r>
    <w:r w:rsidR="00525044">
      <w:rPr>
        <w:rFonts w:ascii="標楷體" w:eastAsia="標楷體" w:hAnsi="標楷體" w:hint="eastAsia"/>
        <w:color w:val="000000" w:themeColor="text1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73757385">
    <w:abstractNumId w:val="36"/>
  </w:num>
  <w:num w:numId="2" w16cid:durableId="1046756314">
    <w:abstractNumId w:val="17"/>
  </w:num>
  <w:num w:numId="3" w16cid:durableId="1923106334">
    <w:abstractNumId w:val="31"/>
  </w:num>
  <w:num w:numId="4" w16cid:durableId="477649594">
    <w:abstractNumId w:val="33"/>
  </w:num>
  <w:num w:numId="5" w16cid:durableId="204144907">
    <w:abstractNumId w:val="13"/>
  </w:num>
  <w:num w:numId="6" w16cid:durableId="1381049475">
    <w:abstractNumId w:val="24"/>
  </w:num>
  <w:num w:numId="7" w16cid:durableId="348140693">
    <w:abstractNumId w:val="41"/>
  </w:num>
  <w:num w:numId="8" w16cid:durableId="170032002">
    <w:abstractNumId w:val="39"/>
  </w:num>
  <w:num w:numId="9" w16cid:durableId="374081549">
    <w:abstractNumId w:val="20"/>
  </w:num>
  <w:num w:numId="10" w16cid:durableId="158817534">
    <w:abstractNumId w:val="38"/>
  </w:num>
  <w:num w:numId="11" w16cid:durableId="33501555">
    <w:abstractNumId w:val="1"/>
  </w:num>
  <w:num w:numId="12" w16cid:durableId="1547915440">
    <w:abstractNumId w:val="46"/>
  </w:num>
  <w:num w:numId="13" w16cid:durableId="637296357">
    <w:abstractNumId w:val="5"/>
  </w:num>
  <w:num w:numId="14" w16cid:durableId="449592378">
    <w:abstractNumId w:val="44"/>
  </w:num>
  <w:num w:numId="15" w16cid:durableId="1316570613">
    <w:abstractNumId w:val="42"/>
  </w:num>
  <w:num w:numId="16" w16cid:durableId="319844139">
    <w:abstractNumId w:val="2"/>
  </w:num>
  <w:num w:numId="17" w16cid:durableId="1152714677">
    <w:abstractNumId w:val="35"/>
  </w:num>
  <w:num w:numId="18" w16cid:durableId="1461261403">
    <w:abstractNumId w:val="0"/>
  </w:num>
  <w:num w:numId="19" w16cid:durableId="514613289">
    <w:abstractNumId w:val="47"/>
  </w:num>
  <w:num w:numId="20" w16cid:durableId="1907258107">
    <w:abstractNumId w:val="23"/>
  </w:num>
  <w:num w:numId="21" w16cid:durableId="819808728">
    <w:abstractNumId w:val="27"/>
  </w:num>
  <w:num w:numId="22" w16cid:durableId="633022135">
    <w:abstractNumId w:val="10"/>
  </w:num>
  <w:num w:numId="23" w16cid:durableId="1676493951">
    <w:abstractNumId w:val="4"/>
  </w:num>
  <w:num w:numId="24" w16cid:durableId="87116998">
    <w:abstractNumId w:val="32"/>
  </w:num>
  <w:num w:numId="25" w16cid:durableId="1564750880">
    <w:abstractNumId w:val="15"/>
  </w:num>
  <w:num w:numId="26" w16cid:durableId="2134860652">
    <w:abstractNumId w:val="18"/>
  </w:num>
  <w:num w:numId="27" w16cid:durableId="867838678">
    <w:abstractNumId w:val="11"/>
  </w:num>
  <w:num w:numId="28" w16cid:durableId="1617372809">
    <w:abstractNumId w:val="9"/>
  </w:num>
  <w:num w:numId="29" w16cid:durableId="1929314766">
    <w:abstractNumId w:val="12"/>
  </w:num>
  <w:num w:numId="30" w16cid:durableId="1771899720">
    <w:abstractNumId w:val="40"/>
  </w:num>
  <w:num w:numId="31" w16cid:durableId="1495411952">
    <w:abstractNumId w:val="29"/>
  </w:num>
  <w:num w:numId="32" w16cid:durableId="1229657488">
    <w:abstractNumId w:val="19"/>
  </w:num>
  <w:num w:numId="33" w16cid:durableId="1003508550">
    <w:abstractNumId w:val="3"/>
  </w:num>
  <w:num w:numId="34" w16cid:durableId="884105670">
    <w:abstractNumId w:val="34"/>
  </w:num>
  <w:num w:numId="35" w16cid:durableId="141167021">
    <w:abstractNumId w:val="30"/>
  </w:num>
  <w:num w:numId="36" w16cid:durableId="1164400240">
    <w:abstractNumId w:val="43"/>
  </w:num>
  <w:num w:numId="37" w16cid:durableId="662901783">
    <w:abstractNumId w:val="14"/>
  </w:num>
  <w:num w:numId="38" w16cid:durableId="460266268">
    <w:abstractNumId w:val="8"/>
  </w:num>
  <w:num w:numId="39" w16cid:durableId="32509939">
    <w:abstractNumId w:val="37"/>
  </w:num>
  <w:num w:numId="40" w16cid:durableId="1102840633">
    <w:abstractNumId w:val="26"/>
  </w:num>
  <w:num w:numId="41" w16cid:durableId="336155309">
    <w:abstractNumId w:val="21"/>
  </w:num>
  <w:num w:numId="42" w16cid:durableId="1846019471">
    <w:abstractNumId w:val="28"/>
  </w:num>
  <w:num w:numId="43" w16cid:durableId="1060598020">
    <w:abstractNumId w:val="7"/>
  </w:num>
  <w:num w:numId="44" w16cid:durableId="1471705541">
    <w:abstractNumId w:val="22"/>
  </w:num>
  <w:num w:numId="45" w16cid:durableId="902300989">
    <w:abstractNumId w:val="45"/>
  </w:num>
  <w:num w:numId="46" w16cid:durableId="1210534190">
    <w:abstractNumId w:val="25"/>
  </w:num>
  <w:num w:numId="47" w16cid:durableId="533661212">
    <w:abstractNumId w:val="16"/>
  </w:num>
  <w:num w:numId="48" w16cid:durableId="259799674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2E59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3C19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318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1979"/>
    <w:rsid w:val="00092148"/>
    <w:rsid w:val="00092749"/>
    <w:rsid w:val="00094C7C"/>
    <w:rsid w:val="00095CBD"/>
    <w:rsid w:val="000968DF"/>
    <w:rsid w:val="000A110E"/>
    <w:rsid w:val="000A1B89"/>
    <w:rsid w:val="000A30A7"/>
    <w:rsid w:val="000A318A"/>
    <w:rsid w:val="000A3629"/>
    <w:rsid w:val="000A4C05"/>
    <w:rsid w:val="000A54C6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87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6ECB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0678"/>
    <w:rsid w:val="002B255A"/>
    <w:rsid w:val="002B310E"/>
    <w:rsid w:val="002B41A3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0606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D7E76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0DBB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BC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044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602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CA1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08C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2B38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19B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030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709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189C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1717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091D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223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5BA0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205B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3C02"/>
    <w:rsid w:val="00C65D39"/>
    <w:rsid w:val="00C664A6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6A58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2B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1992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546B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B4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E51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27B7D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544FD"/>
  <w15:docId w15:val="{733CF986-9ADD-43D6-92D2-11B82441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2B6B-C1CB-455C-B100-B3517FD7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846</Characters>
  <Application>Microsoft Office Word</Application>
  <DocSecurity>0</DocSecurity>
  <Lines>7</Lines>
  <Paragraphs>1</Paragraphs>
  <ScaleCrop>false</ScaleCrop>
  <Company>Hewlett-Packard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24</cp:revision>
  <cp:lastPrinted>2018-12-14T07:39:00Z</cp:lastPrinted>
  <dcterms:created xsi:type="dcterms:W3CDTF">2018-12-27T02:51:00Z</dcterms:created>
  <dcterms:modified xsi:type="dcterms:W3CDTF">2026-08-20T03:45:00Z</dcterms:modified>
</cp:coreProperties>
</file>